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rFonts w:eastAsia="Noto Serif CJK SC"/>
          <w:b/>
          <w:bCs/>
          <w:color w:val="000000"/>
          <w:lang w:val="ru-RU"/>
        </w:rPr>
      </w:pPr>
      <w:r>
        <w:rPr>
          <w:rFonts w:eastAsia="Noto Serif CJK SC"/>
          <w:b/>
          <w:bCs/>
          <w:color w:val="000000"/>
          <w:lang w:val="ru-RU"/>
        </w:rPr>
        <w:t>Посольство Индии в Москве</w:t>
      </w:r>
    </w:p>
    <w:p>
      <w:pPr>
        <w:pStyle w:val="Standard"/>
        <w:jc w:val="center"/>
        <w:rPr>
          <w:rFonts w:eastAsia="Noto Serif CJK SC"/>
          <w:b/>
          <w:bCs/>
          <w:color w:val="000000"/>
          <w:sz w:val="4"/>
          <w:lang w:val="ru-RU"/>
        </w:rPr>
      </w:pPr>
      <w:r>
        <w:rPr>
          <w:rFonts w:eastAsia="Noto Serif CJK SC"/>
          <w:b/>
          <w:bCs/>
          <w:color w:val="000000"/>
          <w:sz w:val="4"/>
          <w:lang w:val="ru-RU"/>
        </w:rPr>
      </w:r>
    </w:p>
    <w:p>
      <w:pPr>
        <w:pStyle w:val="Standard"/>
        <w:jc w:val="center"/>
        <w:rPr>
          <w:rFonts w:eastAsia="Noto Serif CJK SC"/>
          <w:b/>
          <w:bCs/>
          <w:color w:val="000000"/>
          <w:u w:val="single"/>
          <w:lang w:val="ru-RU"/>
        </w:rPr>
      </w:pPr>
      <w:r>
        <w:rPr>
          <w:rFonts w:eastAsia="Noto Serif CJK SC"/>
          <w:b/>
          <w:bCs/>
          <w:color w:val="000000"/>
          <w:u w:val="single"/>
          <w:lang w:val="ru-RU"/>
        </w:rPr>
        <w:t>Уведомление о вакансии</w:t>
      </w:r>
    </w:p>
    <w:p>
      <w:pPr>
        <w:pStyle w:val="Standard"/>
        <w:jc w:val="center"/>
        <w:rPr>
          <w:b/>
          <w:bCs/>
          <w:lang w:val="ru-RU"/>
        </w:rPr>
      </w:pPr>
      <w:r>
        <w:rPr>
          <w:b/>
          <w:bCs/>
          <w:lang w:val="ru-RU"/>
        </w:rPr>
        <w:t>***</w:t>
      </w:r>
    </w:p>
    <w:p>
      <w:pPr>
        <w:pStyle w:val="Standard"/>
        <w:jc w:val="center"/>
        <w:rPr>
          <w:color w:val="000000"/>
          <w:lang w:val="ru-RU"/>
        </w:rPr>
      </w:pPr>
      <w:r>
        <w:rPr>
          <w:color w:val="000000"/>
          <w:lang w:val="ru-RU"/>
        </w:rPr>
        <w:t>(Заявление должно быть подано в соответствии с установленной формой)</w:t>
      </w:r>
    </w:p>
    <w:p>
      <w:pPr>
        <w:pStyle w:val="Standard"/>
        <w:jc w:val="center"/>
        <w:rPr>
          <w:color w:val="000000"/>
          <w:lang w:val="ru-RU"/>
        </w:rPr>
      </w:pPr>
      <w:r>
        <w:rPr>
          <w:color w:val="000000"/>
          <w:lang w:val="ru-RU"/>
        </w:rPr>
      </w:r>
    </w:p>
    <w:tbl>
      <w:tblPr>
        <w:tblW w:w="9981" w:type="dxa"/>
        <w:jc w:val="left"/>
        <w:tblInd w:w="-72" w:type="dxa"/>
        <w:tblLayout w:type="fixed"/>
        <w:tblCellMar>
          <w:top w:w="55" w:type="dxa"/>
          <w:left w:w="5" w:type="dxa"/>
          <w:bottom w:w="55" w:type="dxa"/>
          <w:right w:w="45" w:type="dxa"/>
        </w:tblCellMar>
      </w:tblPr>
      <w:tblGrid>
        <w:gridCol w:w="907"/>
        <w:gridCol w:w="2409"/>
        <w:gridCol w:w="272"/>
        <w:gridCol w:w="6392"/>
      </w:tblGrid>
      <w:tr>
        <w:trPr/>
        <w:tc>
          <w:tcPr>
            <w:tcW w:w="907" w:type="dxa"/>
            <w:tcBorders>
              <w:top w:val="single" w:sz="4" w:space="0" w:color="000001"/>
              <w:left w:val="single" w:sz="4" w:space="0" w:color="000001"/>
              <w:bottom w:val="single" w:sz="4" w:space="0" w:color="000001"/>
            </w:tcBorders>
          </w:tcPr>
          <w:p>
            <w:pPr>
              <w:pStyle w:val="TableContents"/>
              <w:widowControl w:val="false"/>
              <w:jc w:val="center"/>
              <w:rPr>
                <w:b/>
                <w:bCs/>
                <w:color w:val="000000"/>
                <w:lang w:val="ru-RU"/>
              </w:rPr>
            </w:pPr>
            <w:r>
              <w:rPr>
                <w:b/>
                <w:bCs/>
                <w:color w:val="000000"/>
                <w:lang w:val="ru-RU"/>
              </w:rPr>
              <w:t>№</w:t>
            </w:r>
          </w:p>
        </w:tc>
        <w:tc>
          <w:tcPr>
            <w:tcW w:w="2409" w:type="dxa"/>
            <w:tcBorders>
              <w:top w:val="single" w:sz="4" w:space="0" w:color="000001"/>
              <w:left w:val="single" w:sz="4" w:space="0" w:color="000001"/>
              <w:bottom w:val="single" w:sz="4" w:space="0" w:color="000001"/>
            </w:tcBorders>
          </w:tcPr>
          <w:p>
            <w:pPr>
              <w:pStyle w:val="TableContents"/>
              <w:widowControl w:val="false"/>
              <w:rPr>
                <w:b/>
                <w:bCs/>
                <w:color w:val="000000"/>
              </w:rPr>
            </w:pPr>
            <w:r>
              <w:rPr>
                <w:b/>
                <w:bCs/>
                <w:color w:val="000000"/>
              </w:rPr>
              <w:t>Описание</w:t>
            </w:r>
          </w:p>
        </w:tc>
        <w:tc>
          <w:tcPr>
            <w:tcW w:w="272" w:type="dxa"/>
            <w:tcBorders>
              <w:top w:val="single" w:sz="4" w:space="0" w:color="000001"/>
              <w:left w:val="single" w:sz="4" w:space="0" w:color="000001"/>
              <w:bottom w:val="single" w:sz="4" w:space="0" w:color="000001"/>
            </w:tcBorders>
          </w:tcPr>
          <w:p>
            <w:pPr>
              <w:pStyle w:val="TableContents"/>
              <w:widowControl w:val="false"/>
              <w:snapToGrid w:val="false"/>
              <w:rPr>
                <w:b/>
                <w:bCs/>
                <w:color w:val="000000"/>
              </w:rPr>
            </w:pPr>
            <w:r>
              <w:rPr>
                <w:b/>
                <w:bCs/>
                <w:color w:val="000000"/>
              </w:rPr>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pPr>
            <w:r>
              <w:rPr>
                <w:b/>
                <w:bCs/>
                <w:color w:val="000000"/>
                <w:lang w:val="ru-RU"/>
              </w:rPr>
              <w:t>Т</w:t>
            </w:r>
            <w:r>
              <w:rPr>
                <w:b/>
                <w:bCs/>
                <w:color w:val="000000"/>
              </w:rPr>
              <w:t>ребовани</w:t>
            </w:r>
            <w:r>
              <w:rPr>
                <w:b/>
                <w:bCs/>
                <w:color w:val="000000"/>
                <w:lang w:val="ru-RU"/>
              </w:rPr>
              <w:t>я</w:t>
            </w:r>
            <w:r>
              <w:rPr>
                <w:b/>
                <w:bCs/>
                <w:color w:val="000000"/>
              </w:rPr>
              <w:t xml:space="preserve"> / </w:t>
            </w:r>
            <w:r>
              <w:rPr>
                <w:b/>
                <w:bCs/>
                <w:color w:val="000000"/>
                <w:lang w:val="ru-RU"/>
              </w:rPr>
              <w:t>Критерии</w:t>
            </w:r>
            <w:r>
              <w:rPr>
                <w:b/>
                <w:bCs/>
                <w:color w:val="000000"/>
              </w:rPr>
              <w:t xml:space="preserve"> / </w:t>
            </w:r>
            <w:r>
              <w:rPr>
                <w:b/>
                <w:bCs/>
                <w:color w:val="000000"/>
                <w:lang w:val="ru-RU"/>
              </w:rPr>
              <w:t>О</w:t>
            </w:r>
            <w:r>
              <w:rPr>
                <w:b/>
                <w:bCs/>
                <w:color w:val="000000"/>
              </w:rPr>
              <w:t>пыт</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1</w:t>
            </w:r>
          </w:p>
        </w:tc>
        <w:tc>
          <w:tcPr>
            <w:tcW w:w="2409" w:type="dxa"/>
            <w:tcBorders>
              <w:top w:val="single" w:sz="4" w:space="0" w:color="000001"/>
              <w:left w:val="single" w:sz="4" w:space="0" w:color="000001"/>
              <w:bottom w:val="single" w:sz="4" w:space="0" w:color="000001"/>
            </w:tcBorders>
          </w:tcPr>
          <w:p>
            <w:pPr>
              <w:pStyle w:val="TableContents"/>
              <w:widowControl w:val="false"/>
              <w:rPr>
                <w:color w:val="000000"/>
                <w:lang w:val="ru-RU"/>
              </w:rPr>
            </w:pPr>
            <w:r>
              <w:rPr>
                <w:color w:val="000000"/>
                <w:lang w:val="ru-RU"/>
              </w:rPr>
              <w:t xml:space="preserve">Должность </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pPr>
            <w:r>
              <w:rPr>
                <w:b/>
                <w:bCs/>
                <w:color w:val="000000"/>
              </w:rPr>
              <w:t>Дворник</w:t>
            </w:r>
            <w:r>
              <w:rPr>
                <w:b/>
                <w:bCs/>
                <w:color w:val="000000"/>
                <w:lang w:val="ru-RU"/>
              </w:rPr>
              <w:t xml:space="preserve"> - </w:t>
            </w:r>
            <w:r>
              <w:rPr>
                <w:b/>
                <w:bCs/>
                <w:color w:val="000000"/>
              </w:rPr>
              <w:t xml:space="preserve">02 </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2</w:t>
            </w:r>
          </w:p>
        </w:tc>
        <w:tc>
          <w:tcPr>
            <w:tcW w:w="2409" w:type="dxa"/>
            <w:tcBorders>
              <w:top w:val="single" w:sz="4" w:space="0" w:color="000001"/>
              <w:left w:val="single" w:sz="4" w:space="0" w:color="000001"/>
              <w:bottom w:val="single" w:sz="4" w:space="0" w:color="000001"/>
            </w:tcBorders>
          </w:tcPr>
          <w:p>
            <w:pPr>
              <w:pStyle w:val="TableContents"/>
              <w:widowControl w:val="false"/>
              <w:rPr>
                <w:color w:val="000000"/>
              </w:rPr>
            </w:pPr>
            <w:r>
              <w:rPr>
                <w:color w:val="000000"/>
              </w:rPr>
              <w:t>Место работы</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color w:val="000000"/>
                <w:lang w:val="ru-RU"/>
              </w:rPr>
            </w:pPr>
            <w:r>
              <w:rPr>
                <w:color w:val="000000"/>
                <w:lang w:val="ru-RU"/>
              </w:rPr>
              <w:t>Ежедневно кандидат должен отчитываться перед Посольством (расположенный в 3-x зданиях на улице Воронцово Поле, Москва) и должен работать в указанных объектах по требованию.  По мере необходимости от кандидата также могут потребовать работать в других зданиях Посольства.</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color w:val="000000"/>
                <w:sz w:val="28"/>
                <w:szCs w:val="28"/>
              </w:rPr>
            </w:pPr>
            <w:r>
              <w:rPr>
                <w:color w:val="000000"/>
                <w:sz w:val="28"/>
                <w:szCs w:val="28"/>
              </w:rPr>
              <w:t>3.</w:t>
            </w:r>
          </w:p>
        </w:tc>
        <w:tc>
          <w:tcPr>
            <w:tcW w:w="2409" w:type="dxa"/>
            <w:tcBorders>
              <w:top w:val="single" w:sz="4" w:space="0" w:color="000001"/>
              <w:left w:val="single" w:sz="4" w:space="0" w:color="000001"/>
              <w:bottom w:val="single" w:sz="4" w:space="0" w:color="000001"/>
            </w:tcBorders>
          </w:tcPr>
          <w:p>
            <w:pPr>
              <w:pStyle w:val="TableContents"/>
              <w:widowControl w:val="false"/>
              <w:rPr>
                <w:color w:val="000000"/>
                <w:lang w:val="ru-RU"/>
              </w:rPr>
            </w:pPr>
            <w:r>
              <w:rPr>
                <w:color w:val="000000"/>
                <w:lang w:val="ru-RU"/>
              </w:rPr>
              <w:t xml:space="preserve">Основные обязанности </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numPr>
                <w:ilvl w:val="0"/>
                <w:numId w:val="1"/>
              </w:numPr>
              <w:tabs>
                <w:tab w:val="clear" w:pos="709"/>
                <w:tab w:val="left" w:pos="1348" w:leader="none"/>
              </w:tabs>
              <w:ind w:left="449" w:right="89" w:hanging="269"/>
              <w:jc w:val="both"/>
              <w:rPr/>
            </w:pPr>
            <w:r>
              <w:rPr/>
              <w:t>Работа в саду</w:t>
            </w:r>
          </w:p>
          <w:p>
            <w:pPr>
              <w:pStyle w:val="TableContents"/>
              <w:widowControl w:val="false"/>
              <w:tabs>
                <w:tab w:val="clear" w:pos="709"/>
                <w:tab w:val="left" w:pos="1348" w:leader="none"/>
              </w:tabs>
              <w:ind w:left="449" w:right="89" w:hanging="269"/>
              <w:jc w:val="both"/>
              <w:rPr/>
            </w:pPr>
            <w:r>
              <w:rPr/>
              <w:t>2. Уборка снега зимой</w:t>
            </w:r>
          </w:p>
          <w:p>
            <w:pPr>
              <w:pStyle w:val="TableContents"/>
              <w:widowControl w:val="false"/>
              <w:tabs>
                <w:tab w:val="clear" w:pos="709"/>
                <w:tab w:val="left" w:pos="1348" w:leader="none"/>
              </w:tabs>
              <w:ind w:left="449" w:right="89" w:hanging="269"/>
              <w:jc w:val="both"/>
              <w:rPr/>
            </w:pPr>
            <w:r>
              <w:rPr/>
              <w:t xml:space="preserve">3. Уборка помещений </w:t>
            </w:r>
            <w:r>
              <w:rPr>
                <w:lang w:val="ru-RU"/>
              </w:rPr>
              <w:t>П</w:t>
            </w:r>
            <w:r>
              <w:rPr/>
              <w:t>осольства</w:t>
            </w:r>
            <w:r>
              <w:rPr>
                <w:lang w:val="ru-RU"/>
              </w:rPr>
              <w:t xml:space="preserve"> </w:t>
            </w:r>
          </w:p>
          <w:p>
            <w:pPr>
              <w:pStyle w:val="TableContents"/>
              <w:widowControl w:val="false"/>
              <w:tabs>
                <w:tab w:val="clear" w:pos="709"/>
                <w:tab w:val="left" w:pos="1348" w:leader="none"/>
              </w:tabs>
              <w:ind w:left="449" w:right="180" w:hanging="269"/>
              <w:jc w:val="both"/>
              <w:rPr>
                <w:lang w:val="ru-RU"/>
              </w:rPr>
            </w:pPr>
            <w:r>
              <w:rPr>
                <w:lang w:val="ru-RU"/>
              </w:rPr>
              <w:t>4. Вывоз отходов и мусора с территории Посольства.</w:t>
            </w:r>
          </w:p>
          <w:p>
            <w:pPr>
              <w:pStyle w:val="TableContents"/>
              <w:widowControl w:val="false"/>
              <w:tabs>
                <w:tab w:val="clear" w:pos="709"/>
                <w:tab w:val="left" w:pos="1348" w:leader="none"/>
              </w:tabs>
              <w:ind w:left="449" w:right="89" w:hanging="269"/>
              <w:jc w:val="both"/>
              <w:rPr>
                <w:lang w:val="ru-RU"/>
              </w:rPr>
            </w:pPr>
            <w:r>
              <w:rPr>
                <w:lang w:val="ru-RU"/>
              </w:rPr>
              <w:t>5. Прочие обязанности, связанные с работой по поручению Посольства</w:t>
            </w:r>
          </w:p>
          <w:p>
            <w:pPr>
              <w:pStyle w:val="Textbody1"/>
              <w:widowControl w:val="false"/>
              <w:tabs>
                <w:tab w:val="clear" w:pos="709"/>
                <w:tab w:val="left" w:pos="1348" w:leader="none"/>
              </w:tabs>
              <w:spacing w:before="0" w:after="140"/>
              <w:ind w:left="449" w:right="0" w:hanging="360"/>
              <w:jc w:val="both"/>
              <w:rPr>
                <w:color w:val="000000"/>
                <w:sz w:val="8"/>
                <w:lang w:val="ru-RU"/>
              </w:rPr>
            </w:pPr>
            <w:r>
              <w:rPr>
                <w:color w:val="000000"/>
                <w:sz w:val="8"/>
                <w:lang w:val="ru-RU"/>
              </w:rPr>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color w:val="000000"/>
                <w:sz w:val="28"/>
                <w:szCs w:val="28"/>
              </w:rPr>
            </w:pPr>
            <w:r>
              <w:rPr>
                <w:color w:val="000000"/>
                <w:sz w:val="28"/>
                <w:szCs w:val="28"/>
              </w:rPr>
              <w:t>4</w:t>
            </w:r>
          </w:p>
        </w:tc>
        <w:tc>
          <w:tcPr>
            <w:tcW w:w="2409" w:type="dxa"/>
            <w:tcBorders>
              <w:top w:val="single" w:sz="4" w:space="0" w:color="000001"/>
              <w:left w:val="single" w:sz="4" w:space="0" w:color="000001"/>
              <w:bottom w:val="single" w:sz="4" w:space="0" w:color="000001"/>
            </w:tcBorders>
          </w:tcPr>
          <w:p>
            <w:pPr>
              <w:pStyle w:val="TableContents"/>
              <w:widowControl w:val="false"/>
              <w:rPr>
                <w:color w:val="000000"/>
                <w:lang w:val="ru-RU"/>
              </w:rPr>
            </w:pPr>
            <w:r>
              <w:rPr>
                <w:color w:val="000000"/>
                <w:lang w:val="ru-RU"/>
              </w:rPr>
              <w:t xml:space="preserve">Условия контракта /   Назначение на должность </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numPr>
                <w:ilvl w:val="0"/>
                <w:numId w:val="2"/>
              </w:numPr>
              <w:tabs>
                <w:tab w:val="clear" w:pos="709"/>
                <w:tab w:val="left" w:pos="2300" w:leader="none"/>
              </w:tabs>
              <w:ind w:left="809" w:right="180" w:hanging="629"/>
              <w:jc w:val="both"/>
              <w:rPr>
                <w:color w:val="000000"/>
                <w:lang w:val="ru-RU"/>
              </w:rPr>
            </w:pPr>
            <w:r>
              <w:rPr>
                <w:color w:val="000000"/>
                <w:lang w:val="ru-RU"/>
              </w:rPr>
              <w:t xml:space="preserve">Первоначально кандидат должен пройти испытательный срок в течение трех месяцев, который может быть продлён в дальнейшем в зависимости от результатов работы и кодекса делового поведения.  В течение испытательного срока трудовой контракт может быть прекращён в любое время без предупреждения любой из сторон. Никакие дополнительные выплаты, кроме зарплаты за отработанный период  до расторжения договора,  не предусмотрены.  </w:t>
            </w:r>
          </w:p>
          <w:p>
            <w:pPr>
              <w:pStyle w:val="TableContents"/>
              <w:widowControl w:val="false"/>
              <w:numPr>
                <w:ilvl w:val="0"/>
                <w:numId w:val="2"/>
              </w:numPr>
              <w:tabs>
                <w:tab w:val="clear" w:pos="709"/>
                <w:tab w:val="left" w:pos="2300" w:leader="none"/>
              </w:tabs>
              <w:ind w:left="809" w:right="180" w:hanging="629"/>
              <w:jc w:val="both"/>
              <w:rPr>
                <w:color w:val="000000"/>
                <w:lang w:val="ru-RU"/>
              </w:rPr>
            </w:pPr>
            <w:r>
              <w:rPr>
                <w:color w:val="000000"/>
                <w:lang w:val="ru-RU"/>
              </w:rPr>
              <w:t>При расторжении договора кандидат должен предупредить работодателя за месяц, а работодатель со своей стороны должен выплатить ежемесячную заработную плату.</w:t>
            </w:r>
          </w:p>
          <w:p>
            <w:pPr>
              <w:pStyle w:val="TableContents"/>
              <w:widowControl w:val="false"/>
              <w:numPr>
                <w:ilvl w:val="0"/>
                <w:numId w:val="2"/>
              </w:numPr>
              <w:tabs>
                <w:tab w:val="clear" w:pos="709"/>
                <w:tab w:val="left" w:pos="2300" w:leader="none"/>
              </w:tabs>
              <w:ind w:left="809" w:right="180" w:hanging="629"/>
              <w:jc w:val="both"/>
              <w:rPr>
                <w:color w:val="000000"/>
                <w:lang w:val="ru-RU"/>
              </w:rPr>
            </w:pPr>
            <w:r>
              <w:rPr>
                <w:color w:val="000000"/>
                <w:lang w:val="ru-RU"/>
              </w:rPr>
              <w:t>Посольство Индии никоим образом не несёт ответственность за какие-либо медицинские расходы, которые могут возникнуть в период трудовой деятельности в Представительстве.</w:t>
            </w:r>
          </w:p>
          <w:p>
            <w:pPr>
              <w:pStyle w:val="TableContents"/>
              <w:widowControl w:val="false"/>
              <w:numPr>
                <w:ilvl w:val="0"/>
                <w:numId w:val="2"/>
              </w:numPr>
              <w:tabs>
                <w:tab w:val="clear" w:pos="709"/>
                <w:tab w:val="left" w:pos="2300" w:leader="none"/>
              </w:tabs>
              <w:ind w:left="809" w:right="180" w:hanging="629"/>
              <w:jc w:val="both"/>
              <w:rPr>
                <w:lang w:val="ru-RU"/>
              </w:rPr>
            </w:pPr>
            <w:r>
              <w:rPr>
                <w:lang w:val="ru-RU"/>
              </w:rPr>
              <w:t>Трудоустройство регулируется правилами и постановлениями  в соответствии с Компетентным органом Правительства Индии.</w:t>
            </w:r>
          </w:p>
          <w:p>
            <w:pPr>
              <w:pStyle w:val="TableContents"/>
              <w:widowControl w:val="false"/>
              <w:numPr>
                <w:ilvl w:val="0"/>
                <w:numId w:val="2"/>
              </w:numPr>
              <w:tabs>
                <w:tab w:val="clear" w:pos="709"/>
                <w:tab w:val="left" w:pos="2300" w:leader="none"/>
              </w:tabs>
              <w:ind w:left="809" w:right="180" w:hanging="629"/>
              <w:jc w:val="both"/>
              <w:rPr>
                <w:color w:val="000000"/>
                <w:lang w:val="ru-RU"/>
              </w:rPr>
            </w:pPr>
            <w:r>
              <w:rPr>
                <w:color w:val="000000"/>
                <w:lang w:val="ru-RU"/>
              </w:rPr>
              <w:t>Претензии, если таковые имеются, будут урегулированы в соответствии с правилами и подзаконными правовыми актами Правительства Индии, а не в соответствии с местными законами  страны, в которой расположено Представительство.</w:t>
            </w:r>
          </w:p>
          <w:p>
            <w:pPr>
              <w:pStyle w:val="TableContents"/>
              <w:widowControl w:val="false"/>
              <w:tabs>
                <w:tab w:val="clear" w:pos="709"/>
                <w:tab w:val="left" w:pos="2300" w:leader="none"/>
              </w:tabs>
              <w:ind w:left="809" w:right="0" w:hanging="0"/>
              <w:jc w:val="both"/>
              <w:rPr>
                <w:color w:val="000000"/>
                <w:sz w:val="8"/>
                <w:lang w:val="ru-RU"/>
              </w:rPr>
            </w:pPr>
            <w:r>
              <w:rPr>
                <w:color w:val="000000"/>
                <w:sz w:val="8"/>
                <w:lang w:val="ru-RU"/>
              </w:rPr>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pPr>
            <w:r>
              <w:rPr>
                <w:rFonts w:eastAsia="Liberation Serif;Times New Roman" w:cs="Liberation Serif;Times New Roman"/>
                <w:color w:val="000000"/>
                <w:sz w:val="8"/>
                <w:lang w:val="ru-RU"/>
              </w:rPr>
              <w:t xml:space="preserve"> </w:t>
            </w:r>
            <w:r>
              <w:rPr>
                <w:color w:val="000000"/>
              </w:rPr>
              <w:t>5</w:t>
            </w:r>
          </w:p>
        </w:tc>
        <w:tc>
          <w:tcPr>
            <w:tcW w:w="2409" w:type="dxa"/>
            <w:tcBorders>
              <w:top w:val="single" w:sz="4" w:space="0" w:color="000001"/>
              <w:left w:val="single" w:sz="4" w:space="0" w:color="000001"/>
              <w:bottom w:val="single" w:sz="4" w:space="0" w:color="000001"/>
            </w:tcBorders>
          </w:tcPr>
          <w:p>
            <w:pPr>
              <w:pStyle w:val="TableContents"/>
              <w:widowControl w:val="false"/>
              <w:rPr/>
            </w:pPr>
            <w:r>
              <w:rPr>
                <w:rFonts w:eastAsia="Liberation Serif;Times New Roman" w:cs="Liberation Serif;Times New Roman"/>
                <w:color w:val="000000"/>
                <w:lang w:val="ru-RU"/>
              </w:rPr>
              <w:t xml:space="preserve"> </w:t>
            </w:r>
            <w:r>
              <w:rPr>
                <w:color w:val="000000"/>
                <w:lang w:val="ru-RU"/>
              </w:rPr>
              <w:t xml:space="preserve">Образование </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color w:val="000000"/>
                <w:lang w:val="ru-RU"/>
              </w:rPr>
            </w:pPr>
            <w:r>
              <w:rPr>
                <w:color w:val="000000"/>
                <w:lang w:val="ru-RU"/>
              </w:rPr>
              <w:t>Кандидат должен иметь оконченное среднее профессиональное образование</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pPr>
            <w:r>
              <w:rPr/>
              <w:t>6</w:t>
            </w:r>
          </w:p>
        </w:tc>
        <w:tc>
          <w:tcPr>
            <w:tcW w:w="2409" w:type="dxa"/>
            <w:tcBorders>
              <w:top w:val="single" w:sz="4" w:space="0" w:color="000001"/>
              <w:left w:val="single" w:sz="4" w:space="0" w:color="000001"/>
              <w:bottom w:val="single" w:sz="4" w:space="0" w:color="000001"/>
            </w:tcBorders>
          </w:tcPr>
          <w:p>
            <w:pPr>
              <w:pStyle w:val="TableContents"/>
              <w:widowControl w:val="false"/>
              <w:rPr>
                <w:color w:val="000000"/>
                <w:lang w:val="ru-RU"/>
              </w:rPr>
            </w:pPr>
            <w:r>
              <w:rPr>
                <w:color w:val="000000"/>
                <w:lang w:val="ru-RU"/>
              </w:rPr>
              <w:t>Требования</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pPr>
            <w:r>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color w:val="000000"/>
                <w:lang w:val="ru-RU"/>
              </w:rPr>
            </w:pPr>
            <w:r>
              <w:rPr>
                <w:color w:val="000000"/>
                <w:lang w:val="ru-RU"/>
              </w:rPr>
              <w:t xml:space="preserve">Кандидат должен обладать хорошими навыками межличностного общения, уметь приспосабливаться к улучшениям в рабочей среде. </w:t>
            </w:r>
          </w:p>
          <w:p>
            <w:pPr>
              <w:pStyle w:val="TableContents"/>
              <w:widowControl w:val="false"/>
              <w:jc w:val="both"/>
              <w:rPr>
                <w:color w:val="000000"/>
                <w:lang w:val="ru-RU"/>
              </w:rPr>
            </w:pPr>
            <w:r>
              <w:rPr>
                <w:color w:val="000000"/>
                <w:lang w:val="ru-RU"/>
              </w:rPr>
              <w:t>Желателен опыт работы в качества дворника.</w:t>
            </w:r>
          </w:p>
          <w:p>
            <w:pPr>
              <w:pStyle w:val="TableContents"/>
              <w:widowControl w:val="false"/>
              <w:jc w:val="both"/>
              <w:rPr>
                <w:color w:val="000000"/>
                <w:lang w:val="ru-RU"/>
              </w:rPr>
            </w:pPr>
            <w:r>
              <w:rPr>
                <w:color w:val="000000"/>
                <w:lang w:val="ru-RU"/>
              </w:rPr>
              <w:t>Умение быстро и эффективно убирать территорию</w:t>
            </w:r>
          </w:p>
          <w:p>
            <w:pPr>
              <w:pStyle w:val="TableContents"/>
              <w:widowControl w:val="false"/>
              <w:jc w:val="both"/>
              <w:rPr/>
            </w:pPr>
            <w:r>
              <w:rPr>
                <w:color w:val="000000"/>
              </w:rPr>
              <w:t>Обладать такими качествами как ответственность,</w:t>
            </w:r>
            <w:r>
              <w:rPr>
                <w:color w:val="000000"/>
                <w:lang w:val="ru-RU"/>
              </w:rPr>
              <w:t xml:space="preserve"> д</w:t>
            </w:r>
            <w:r>
              <w:rPr>
                <w:color w:val="000000"/>
              </w:rPr>
              <w:t>оброжелательность и  дисциплинированность</w:t>
            </w:r>
          </w:p>
          <w:p>
            <w:pPr>
              <w:pStyle w:val="TableContents"/>
              <w:widowControl w:val="false"/>
              <w:jc w:val="both"/>
              <w:rPr/>
            </w:pPr>
            <w:r>
              <w:rPr/>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7.</w:t>
            </w:r>
          </w:p>
        </w:tc>
        <w:tc>
          <w:tcPr>
            <w:tcW w:w="2409" w:type="dxa"/>
            <w:tcBorders>
              <w:top w:val="single" w:sz="4" w:space="0" w:color="000001"/>
              <w:left w:val="single" w:sz="4" w:space="0" w:color="000001"/>
              <w:bottom w:val="single" w:sz="4" w:space="0" w:color="000001"/>
            </w:tcBorders>
          </w:tcPr>
          <w:p>
            <w:pPr>
              <w:pStyle w:val="TableContents"/>
              <w:widowControl w:val="false"/>
              <w:rPr>
                <w:color w:val="000000"/>
                <w:lang w:val="ru-RU"/>
              </w:rPr>
            </w:pPr>
            <w:r>
              <w:rPr>
                <w:color w:val="000000"/>
                <w:lang w:val="ru-RU"/>
              </w:rPr>
              <w:t>Знание языков</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color w:val="000000"/>
                <w:lang w:val="ru-RU"/>
              </w:rPr>
            </w:pPr>
            <w:r>
              <w:rPr>
                <w:color w:val="000000"/>
                <w:lang w:val="ru-RU"/>
              </w:rPr>
              <w:t>Предпочтение будет отдаваться кандидатам, владеющим английским языком.</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8</w:t>
            </w:r>
          </w:p>
        </w:tc>
        <w:tc>
          <w:tcPr>
            <w:tcW w:w="2409" w:type="dxa"/>
            <w:tcBorders>
              <w:top w:val="single" w:sz="4" w:space="0" w:color="000001"/>
              <w:left w:val="single" w:sz="4" w:space="0" w:color="000001"/>
              <w:bottom w:val="single" w:sz="4" w:space="0" w:color="000001"/>
            </w:tcBorders>
          </w:tcPr>
          <w:p>
            <w:pPr>
              <w:pStyle w:val="TableContents"/>
              <w:widowControl w:val="false"/>
              <w:rPr/>
            </w:pPr>
            <w:r>
              <w:rPr>
                <w:color w:val="000000"/>
              </w:rPr>
              <w:t>Возраст</w:t>
            </w:r>
            <w:r>
              <w:rPr>
                <w:color w:val="000000"/>
                <w:lang w:val="ru-RU"/>
              </w:rPr>
              <w:t>ные ограничения</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pPr>
            <w:r>
              <w:rPr>
                <w:rFonts w:eastAsia="Liberation Serif;Times New Roman" w:cs="Liberation Serif;Times New Roman"/>
                <w:color w:val="000000"/>
                <w:lang w:val="ru-RU"/>
              </w:rPr>
              <w:t xml:space="preserve"> </w:t>
            </w:r>
            <w:r>
              <w:rPr>
                <w:rFonts w:eastAsia="Liberation Serif;Times New Roman" w:cs="Liberation Serif;Times New Roman"/>
                <w:color w:val="000000"/>
                <w:lang w:val="ru-RU"/>
              </w:rPr>
              <w:t>21</w:t>
            </w:r>
            <w:r>
              <w:rPr>
                <w:color w:val="000000"/>
              </w:rPr>
              <w:t>-33 лет</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9</w:t>
            </w:r>
          </w:p>
        </w:tc>
        <w:tc>
          <w:tcPr>
            <w:tcW w:w="2409" w:type="dxa"/>
            <w:tcBorders>
              <w:top w:val="single" w:sz="4" w:space="0" w:color="000001"/>
              <w:left w:val="single" w:sz="4" w:space="0" w:color="000001"/>
              <w:bottom w:val="single" w:sz="4" w:space="0" w:color="000001"/>
            </w:tcBorders>
          </w:tcPr>
          <w:p>
            <w:pPr>
              <w:pStyle w:val="TableContents"/>
              <w:widowControl w:val="false"/>
              <w:rPr>
                <w:color w:val="000000"/>
              </w:rPr>
            </w:pPr>
            <w:r>
              <w:rPr>
                <w:color w:val="000000"/>
              </w:rPr>
              <w:t>Гражданство</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color w:val="000000"/>
                <w:lang w:val="ru-RU"/>
              </w:rPr>
            </w:pPr>
            <w:r>
              <w:rPr>
                <w:color w:val="000000"/>
                <w:lang w:val="ru-RU"/>
              </w:rPr>
              <w:t>Заявление могут подать граждане Российской Федерации или лица, имеющие долгосрочную трудовую визу/ разрешение на работу в России</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pPr>
            <w:r>
              <w:rPr/>
              <w:t>10</w:t>
            </w:r>
          </w:p>
        </w:tc>
        <w:tc>
          <w:tcPr>
            <w:tcW w:w="2409" w:type="dxa"/>
            <w:tcBorders>
              <w:top w:val="single" w:sz="4" w:space="0" w:color="000001"/>
              <w:left w:val="single" w:sz="4" w:space="0" w:color="000001"/>
              <w:bottom w:val="single" w:sz="4" w:space="0" w:color="000001"/>
            </w:tcBorders>
          </w:tcPr>
          <w:p>
            <w:pPr>
              <w:pStyle w:val="TableContents"/>
              <w:widowControl w:val="false"/>
              <w:rPr>
                <w:lang w:val="ru-RU"/>
              </w:rPr>
            </w:pPr>
            <w:r>
              <w:rPr>
                <w:lang w:val="ru-RU"/>
              </w:rPr>
              <w:t>Отсутствие судимости</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pPr>
            <w:r>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color w:val="000000"/>
                <w:lang w:val="ru-RU"/>
              </w:rPr>
            </w:pPr>
            <w:r>
              <w:rPr>
                <w:color w:val="000000"/>
                <w:lang w:val="ru-RU"/>
              </w:rPr>
              <w:t xml:space="preserve">Кандидат должен иметь чистое досье и при успешном прохождении конкурса должен предоставить справку о несудимости, в которой не должно быть записей о нарушениях местного законодательства до даты поступления на работу в Посольство Индии в Москве. </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pPr>
            <w:r>
              <w:rPr/>
              <w:t>11</w:t>
            </w:r>
          </w:p>
        </w:tc>
        <w:tc>
          <w:tcPr>
            <w:tcW w:w="2409" w:type="dxa"/>
            <w:tcBorders>
              <w:top w:val="single" w:sz="4" w:space="0" w:color="000001"/>
              <w:left w:val="single" w:sz="4" w:space="0" w:color="000001"/>
              <w:bottom w:val="single" w:sz="4" w:space="0" w:color="000001"/>
            </w:tcBorders>
          </w:tcPr>
          <w:p>
            <w:pPr>
              <w:pStyle w:val="TableContents"/>
              <w:widowControl w:val="false"/>
              <w:rPr>
                <w:lang w:val="ru-RU"/>
              </w:rPr>
            </w:pPr>
            <w:r>
              <w:rPr>
                <w:lang w:val="ru-RU"/>
              </w:rPr>
              <w:t>Состояние физического и психического здоровья</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pPr>
            <w:r>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lang w:val="ru-RU"/>
              </w:rPr>
            </w:pPr>
            <w:r>
              <w:rPr>
                <w:lang w:val="ru-RU"/>
              </w:rPr>
              <w:t>Кандидат должен быть в хорошем физическом и психологическом состоянии. При трудоустройстве  должен предъявить  медицинское заключение о состоянии здоровья.</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12</w:t>
            </w:r>
          </w:p>
        </w:tc>
        <w:tc>
          <w:tcPr>
            <w:tcW w:w="2409" w:type="dxa"/>
            <w:tcBorders>
              <w:top w:val="single" w:sz="4" w:space="0" w:color="000001"/>
              <w:left w:val="single" w:sz="4" w:space="0" w:color="000001"/>
              <w:bottom w:val="single" w:sz="4" w:space="0" w:color="000001"/>
            </w:tcBorders>
          </w:tcPr>
          <w:p>
            <w:pPr>
              <w:pStyle w:val="TableContents"/>
              <w:widowControl w:val="false"/>
              <w:rPr>
                <w:color w:val="000000"/>
                <w:lang w:val="ru-RU"/>
              </w:rPr>
            </w:pPr>
            <w:r>
              <w:rPr>
                <w:color w:val="000000"/>
                <w:lang w:val="ru-RU"/>
              </w:rPr>
              <w:t>Рабочее время</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color w:val="000000"/>
                <w:lang w:val="ru-RU"/>
              </w:rPr>
            </w:pPr>
            <w:r>
              <w:rPr>
                <w:color w:val="000000"/>
                <w:lang w:val="ru-RU"/>
              </w:rPr>
              <w:t xml:space="preserve">Согласно действующему графику работы Посольства Индии в Москве, рабочее время в будние дни как правило  с 9:00 до 17:30чч, перерыв на обед на полчаса, при этом нерабочими днями являются только выходные и праздничные дни в соответствии с календарём Посольства Индии. Иногда при необходимости работника могут попросить выйти на работу в нерабочее время или в праздничные дни, включая выходные дни. </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13</w:t>
            </w:r>
          </w:p>
        </w:tc>
        <w:tc>
          <w:tcPr>
            <w:tcW w:w="2409" w:type="dxa"/>
            <w:tcBorders>
              <w:top w:val="single" w:sz="4" w:space="0" w:color="000001"/>
              <w:left w:val="single" w:sz="4" w:space="0" w:color="000001"/>
              <w:bottom w:val="single" w:sz="4" w:space="0" w:color="000001"/>
            </w:tcBorders>
          </w:tcPr>
          <w:p>
            <w:pPr>
              <w:pStyle w:val="TableContents"/>
              <w:widowControl w:val="false"/>
              <w:rPr>
                <w:color w:val="000000"/>
              </w:rPr>
            </w:pPr>
            <w:r>
              <w:rPr>
                <w:color w:val="000000"/>
              </w:rPr>
              <w:t>Заработная плата</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pPr>
            <w:r>
              <w:rPr>
                <w:color w:val="000000"/>
                <w:lang w:val="ru-RU"/>
              </w:rPr>
              <w:t>Заработная плата  установлена в размере 1185,00 долларов США + 30% надбавка «</w:t>
            </w:r>
            <w:r>
              <w:rPr>
                <w:color w:val="000000"/>
              </w:rPr>
              <w:t>COLA”</w:t>
            </w:r>
            <w:r>
              <w:rPr>
                <w:color w:val="000000"/>
                <w:lang w:val="ru-RU"/>
              </w:rPr>
              <w:t xml:space="preserve"> ежемесячно по шкале заработной платы 1185-36-1725-52-2245-67-2915. </w:t>
            </w:r>
          </w:p>
          <w:p>
            <w:pPr>
              <w:pStyle w:val="TableContents"/>
              <w:widowControl w:val="false"/>
              <w:jc w:val="both"/>
              <w:rPr>
                <w:color w:val="000000"/>
                <w:lang w:val="ru-RU"/>
              </w:rPr>
            </w:pPr>
            <w:r>
              <w:rPr>
                <w:color w:val="000000"/>
                <w:lang w:val="ru-RU"/>
              </w:rPr>
              <w:t xml:space="preserve">Ежегодная надбавка начисляется  работнику за добросовестное  исполнение трудовых обязанностей в течение предшествующих 12 месяцев. </w:t>
            </w:r>
          </w:p>
          <w:p>
            <w:pPr>
              <w:pStyle w:val="TableContents"/>
              <w:widowControl w:val="false"/>
              <w:jc w:val="both"/>
              <w:rPr>
                <w:color w:val="000000"/>
                <w:lang w:val="ru-RU"/>
              </w:rPr>
            </w:pPr>
            <w:r>
              <w:rPr>
                <w:color w:val="000000"/>
                <w:lang w:val="ru-RU"/>
              </w:rPr>
              <w:t>Кроме ежемесячной зарплаты, никакие другие выплаты, такие как компенсационное пособие, надбавка в связи с ростом стоимости жизни, компенсация за аренду жилья или обеспечение бесплатным жильём, возмещение транспортных расходов и т.д., не предусмотрены.</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14</w:t>
            </w:r>
          </w:p>
        </w:tc>
        <w:tc>
          <w:tcPr>
            <w:tcW w:w="2409" w:type="dxa"/>
            <w:tcBorders>
              <w:top w:val="single" w:sz="4" w:space="0" w:color="000001"/>
              <w:left w:val="single" w:sz="4" w:space="0" w:color="000001"/>
              <w:bottom w:val="single" w:sz="4" w:space="0" w:color="000001"/>
            </w:tcBorders>
          </w:tcPr>
          <w:p>
            <w:pPr>
              <w:pStyle w:val="TableContents"/>
              <w:widowControl w:val="false"/>
              <w:rPr>
                <w:color w:val="000000"/>
                <w:lang w:val="ru-RU"/>
              </w:rPr>
            </w:pPr>
            <w:r>
              <w:rPr>
                <w:color w:val="000000"/>
                <w:lang w:val="ru-RU"/>
              </w:rPr>
              <w:t>Конечный срок подачи заявления</w:t>
            </w:r>
          </w:p>
        </w:tc>
        <w:tc>
          <w:tcPr>
            <w:tcW w:w="272" w:type="dxa"/>
            <w:tcBorders>
              <w:top w:val="single" w:sz="4" w:space="0" w:color="000001"/>
              <w:left w:val="single" w:sz="4" w:space="0" w:color="000001"/>
              <w:bottom w:val="single" w:sz="4" w:space="0" w:color="000001"/>
            </w:tcBorders>
          </w:tcPr>
          <w:p>
            <w:pPr>
              <w:pStyle w:val="TableContents"/>
              <w:widowControl w:val="false"/>
              <w:jc w:val="center"/>
              <w:rPr>
                <w:color w:val="000000"/>
              </w:rPr>
            </w:pPr>
            <w:r>
              <w:rPr>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pPr>
            <w:r>
              <w:rPr>
                <w:color w:val="000000"/>
                <w:lang w:val="ru-RU"/>
              </w:rPr>
              <w:t xml:space="preserve">Дата публикации вакансии: </w:t>
            </w:r>
            <w:r>
              <w:rPr>
                <w:b/>
                <w:bCs/>
                <w:color w:val="000000"/>
                <w:lang w:val="ru-RU"/>
              </w:rPr>
              <w:t>26.05.2025</w:t>
            </w:r>
          </w:p>
          <w:p>
            <w:pPr>
              <w:pStyle w:val="TableContents"/>
              <w:widowControl w:val="false"/>
              <w:jc w:val="both"/>
              <w:rPr/>
            </w:pPr>
            <w:r>
              <w:rPr>
                <w:rFonts w:eastAsia="Liberation Serif;Times New Roman" w:cs="Liberation Serif;Times New Roman"/>
                <w:color w:val="000000"/>
                <w:lang w:val="ru-RU"/>
              </w:rPr>
              <w:t xml:space="preserve"> </w:t>
            </w:r>
            <w:r>
              <w:rPr>
                <w:color w:val="000000"/>
                <w:lang w:val="ru-RU"/>
              </w:rPr>
              <w:t xml:space="preserve">Крайний срок подачи заявленя: </w:t>
            </w:r>
            <w:r>
              <w:rPr>
                <w:b/>
                <w:bCs/>
                <w:color w:val="000000"/>
                <w:lang w:val="ru-RU"/>
              </w:rPr>
              <w:t>15.06.2025</w:t>
            </w:r>
          </w:p>
        </w:tc>
      </w:tr>
      <w:tr>
        <w:trPr/>
        <w:tc>
          <w:tcPr>
            <w:tcW w:w="907" w:type="dxa"/>
            <w:tcBorders>
              <w:top w:val="single" w:sz="4" w:space="0" w:color="000001"/>
              <w:left w:val="single" w:sz="4" w:space="0" w:color="000001"/>
              <w:bottom w:val="single" w:sz="4" w:space="0" w:color="000001"/>
            </w:tcBorders>
          </w:tcPr>
          <w:p>
            <w:pPr>
              <w:pStyle w:val="TableContents"/>
              <w:widowControl w:val="false"/>
              <w:jc w:val="center"/>
              <w:rPr>
                <w:rFonts w:eastAsia="Noto Serif CJK SC"/>
                <w:color w:val="000000"/>
              </w:rPr>
            </w:pPr>
            <w:r>
              <w:rPr>
                <w:rFonts w:eastAsia="Noto Serif CJK SC"/>
                <w:color w:val="000000"/>
              </w:rPr>
              <w:t>15</w:t>
            </w:r>
          </w:p>
        </w:tc>
        <w:tc>
          <w:tcPr>
            <w:tcW w:w="2409" w:type="dxa"/>
            <w:tcBorders>
              <w:top w:val="single" w:sz="4" w:space="0" w:color="000001"/>
              <w:left w:val="single" w:sz="4" w:space="0" w:color="000001"/>
              <w:bottom w:val="single" w:sz="4" w:space="0" w:color="000001"/>
            </w:tcBorders>
          </w:tcPr>
          <w:p>
            <w:pPr>
              <w:pStyle w:val="TableContents"/>
              <w:widowControl w:val="false"/>
              <w:rPr/>
            </w:pPr>
            <w:r>
              <w:rPr>
                <w:rFonts w:eastAsia="Noto Serif CJK SC"/>
                <w:color w:val="000000"/>
              </w:rPr>
              <w:t>Адрес для о</w:t>
            </w:r>
            <w:r>
              <w:rPr>
                <w:rFonts w:eastAsia="Noto Serif CJK SC"/>
                <w:color w:val="000000"/>
                <w:lang w:val="ru-RU"/>
              </w:rPr>
              <w:t>тправки</w:t>
            </w:r>
            <w:r>
              <w:rPr>
                <w:rFonts w:eastAsia="Noto Serif CJK SC"/>
                <w:color w:val="000000"/>
              </w:rPr>
              <w:t xml:space="preserve"> заяв</w:t>
            </w:r>
            <w:r>
              <w:rPr>
                <w:rFonts w:eastAsia="Noto Serif CJK SC"/>
                <w:color w:val="000000"/>
                <w:lang w:val="ru-RU"/>
              </w:rPr>
              <w:t xml:space="preserve">ления </w:t>
            </w:r>
          </w:p>
          <w:p>
            <w:pPr>
              <w:pStyle w:val="TableContents"/>
              <w:widowControl w:val="false"/>
              <w:rPr>
                <w:rFonts w:eastAsia="Noto Serif CJK SC"/>
                <w:color w:val="000000"/>
              </w:rPr>
            </w:pPr>
            <w:r>
              <w:rPr>
                <w:rFonts w:eastAsia="Noto Serif CJK SC"/>
                <w:color w:val="000000"/>
              </w:rPr>
            </w:r>
          </w:p>
        </w:tc>
        <w:tc>
          <w:tcPr>
            <w:tcW w:w="272" w:type="dxa"/>
            <w:tcBorders>
              <w:top w:val="single" w:sz="4" w:space="0" w:color="000001"/>
              <w:left w:val="single" w:sz="4" w:space="0" w:color="000001"/>
              <w:bottom w:val="single" w:sz="4" w:space="0" w:color="000001"/>
            </w:tcBorders>
          </w:tcPr>
          <w:p>
            <w:pPr>
              <w:pStyle w:val="TableContents"/>
              <w:widowControl w:val="false"/>
              <w:jc w:val="center"/>
              <w:rPr>
                <w:rFonts w:eastAsia="Noto Serif CJK SC"/>
                <w:color w:val="000000"/>
              </w:rPr>
            </w:pPr>
            <w:r>
              <w:rPr>
                <w:rFonts w:eastAsia="Noto Serif CJK SC"/>
                <w:color w:val="000000"/>
              </w:rPr>
              <w:t>:</w:t>
            </w:r>
          </w:p>
        </w:tc>
        <w:tc>
          <w:tcPr>
            <w:tcW w:w="6392" w:type="dxa"/>
            <w:tcBorders>
              <w:top w:val="single" w:sz="4" w:space="0" w:color="000001"/>
              <w:left w:val="single" w:sz="4" w:space="0" w:color="000001"/>
              <w:bottom w:val="single" w:sz="4" w:space="0" w:color="000001"/>
              <w:right w:val="single" w:sz="4" w:space="0" w:color="000001"/>
            </w:tcBorders>
          </w:tcPr>
          <w:p>
            <w:pPr>
              <w:pStyle w:val="TableContents"/>
              <w:widowControl w:val="false"/>
              <w:rPr/>
            </w:pPr>
            <w:r>
              <w:rPr>
                <w:lang w:val="ru-RU"/>
              </w:rPr>
              <w:t xml:space="preserve">Во вкладке указать - </w:t>
            </w:r>
            <w:r>
              <w:rPr>
                <w:u w:val="single"/>
                <w:lang w:val="ru-RU"/>
              </w:rPr>
              <w:t>Заявление на позицию местного дворника в Посольстве Индии в Москве</w:t>
            </w:r>
          </w:p>
          <w:p>
            <w:pPr>
              <w:pStyle w:val="TableContents"/>
              <w:widowControl w:val="false"/>
              <w:jc w:val="both"/>
              <w:rPr>
                <w:rFonts w:eastAsia="Noto Serif CJK SC"/>
                <w:color w:val="000000"/>
                <w:sz w:val="4"/>
                <w:lang w:val="ru-RU"/>
              </w:rPr>
            </w:pPr>
            <w:r>
              <w:rPr>
                <w:rFonts w:eastAsia="Noto Serif CJK SC"/>
                <w:color w:val="000000"/>
                <w:sz w:val="4"/>
                <w:lang w:val="ru-RU"/>
              </w:rPr>
            </w:r>
          </w:p>
          <w:p>
            <w:pPr>
              <w:pStyle w:val="TableContents"/>
              <w:widowControl w:val="false"/>
              <w:jc w:val="both"/>
              <w:rPr>
                <w:rFonts w:eastAsia="Noto Serif CJK SC"/>
                <w:color w:val="000000"/>
                <w:lang w:val="ru-RU"/>
              </w:rPr>
            </w:pPr>
            <w:r>
              <w:rPr>
                <w:rFonts w:eastAsia="Noto Serif CJK SC"/>
                <w:color w:val="000000"/>
                <w:lang w:val="ru-RU"/>
              </w:rPr>
              <w:t>Посольство Индии, Москва</w:t>
            </w:r>
          </w:p>
          <w:p>
            <w:pPr>
              <w:pStyle w:val="TableContents"/>
              <w:widowControl w:val="false"/>
              <w:jc w:val="both"/>
              <w:rPr>
                <w:rFonts w:eastAsia="Noto Serif CJK SC"/>
                <w:color w:val="000000"/>
                <w:lang w:val="ru-RU"/>
              </w:rPr>
            </w:pPr>
            <w:r>
              <w:rPr>
                <w:rFonts w:eastAsia="Noto Serif CJK SC"/>
                <w:color w:val="000000"/>
                <w:lang w:val="ru-RU"/>
              </w:rPr>
              <w:t>Ул.Воронцово Поле, 6-8</w:t>
            </w:r>
          </w:p>
          <w:p>
            <w:pPr>
              <w:pStyle w:val="TableContents"/>
              <w:widowControl w:val="false"/>
              <w:jc w:val="both"/>
              <w:rPr>
                <w:rFonts w:eastAsia="Noto Serif CJK SC"/>
                <w:color w:val="000000"/>
                <w:lang w:val="ru-RU"/>
              </w:rPr>
            </w:pPr>
            <w:r>
              <w:rPr>
                <w:rFonts w:eastAsia="Noto Serif CJK SC"/>
                <w:color w:val="000000"/>
                <w:lang w:val="ru-RU"/>
              </w:rPr>
              <w:t>Москва (Россия)-105064</w:t>
            </w:r>
          </w:p>
          <w:p>
            <w:pPr>
              <w:pStyle w:val="TableContents"/>
              <w:widowControl w:val="false"/>
              <w:jc w:val="both"/>
              <w:rPr/>
            </w:pPr>
            <w:r>
              <w:rPr>
                <w:rFonts w:eastAsia="Noto Serif CJK SC"/>
                <w:color w:val="000000"/>
              </w:rPr>
              <w:t>E</w:t>
            </w:r>
            <w:r>
              <w:rPr>
                <w:rFonts w:eastAsia="Noto Serif CJK SC"/>
                <w:color w:val="000000"/>
                <w:lang w:val="ru-RU"/>
              </w:rPr>
              <w:t>-</w:t>
            </w:r>
            <w:r>
              <w:rPr>
                <w:rFonts w:eastAsia="Noto Serif CJK SC"/>
                <w:color w:val="000000"/>
              </w:rPr>
              <w:t>mail</w:t>
            </w:r>
            <w:r>
              <w:rPr>
                <w:rFonts w:eastAsia="Noto Serif CJK SC"/>
                <w:color w:val="000000"/>
                <w:lang w:val="ru-RU"/>
              </w:rPr>
              <w:t xml:space="preserve">: </w:t>
            </w:r>
            <w:r>
              <w:rPr>
                <w:rFonts w:eastAsia="Noto Serif CJK SC"/>
                <w:color w:val="000000"/>
              </w:rPr>
              <w:t>hoc</w:t>
            </w:r>
            <w:r>
              <w:rPr>
                <w:rFonts w:eastAsia="Noto Serif CJK SC"/>
                <w:color w:val="000000"/>
                <w:lang w:val="ru-RU"/>
              </w:rPr>
              <w:t>.</w:t>
            </w:r>
            <w:r>
              <w:rPr>
                <w:rFonts w:eastAsia="Noto Serif CJK SC"/>
                <w:color w:val="000000"/>
              </w:rPr>
              <w:t>moscow</w:t>
            </w:r>
            <w:r>
              <w:rPr>
                <w:rFonts w:eastAsia="Noto Serif CJK SC"/>
                <w:color w:val="000000"/>
                <w:lang w:val="ru-RU"/>
              </w:rPr>
              <w:t>@</w:t>
            </w:r>
            <w:r>
              <w:rPr>
                <w:rFonts w:eastAsia="Noto Serif CJK SC"/>
                <w:color w:val="000000"/>
              </w:rPr>
              <w:t>mea</w:t>
            </w:r>
            <w:r>
              <w:rPr>
                <w:rFonts w:eastAsia="Noto Serif CJK SC"/>
                <w:color w:val="000000"/>
                <w:lang w:val="ru-RU"/>
              </w:rPr>
              <w:t>.</w:t>
            </w:r>
            <w:r>
              <w:rPr>
                <w:rFonts w:eastAsia="Noto Serif CJK SC"/>
                <w:color w:val="000000"/>
              </w:rPr>
              <w:t>gov</w:t>
            </w:r>
            <w:r>
              <w:rPr>
                <w:rFonts w:eastAsia="Noto Serif CJK SC"/>
                <w:color w:val="000000"/>
                <w:lang w:val="ru-RU"/>
              </w:rPr>
              <w:t>.</w:t>
            </w:r>
            <w:r>
              <w:rPr>
                <w:rFonts w:eastAsia="Noto Serif CJK SC"/>
                <w:color w:val="000000"/>
              </w:rPr>
              <w:t>in</w:t>
            </w:r>
          </w:p>
        </w:tc>
      </w:tr>
      <w:tr>
        <w:trPr>
          <w:trHeight w:val="2390" w:hRule="atLeast"/>
        </w:trPr>
        <w:tc>
          <w:tcPr>
            <w:tcW w:w="907" w:type="dxa"/>
            <w:tcBorders>
              <w:top w:val="single" w:sz="4" w:space="0" w:color="000001"/>
              <w:left w:val="single" w:sz="4" w:space="0" w:color="000001"/>
              <w:bottom w:val="single" w:sz="4" w:space="0" w:color="000001"/>
            </w:tcBorders>
          </w:tcPr>
          <w:p>
            <w:pPr>
              <w:pStyle w:val="TableContents"/>
              <w:widowControl w:val="false"/>
              <w:jc w:val="center"/>
              <w:rPr>
                <w:rFonts w:eastAsia="Noto Serif CJK SC"/>
                <w:color w:val="000000"/>
              </w:rPr>
            </w:pPr>
            <w:r>
              <w:rPr>
                <w:rFonts w:eastAsia="Noto Serif CJK SC"/>
                <w:color w:val="000000"/>
              </w:rPr>
              <w:t>16</w:t>
            </w:r>
          </w:p>
        </w:tc>
        <w:tc>
          <w:tcPr>
            <w:tcW w:w="9073" w:type="dxa"/>
            <w:gridSpan w:val="3"/>
            <w:tcBorders>
              <w:top w:val="single" w:sz="4" w:space="0" w:color="000001"/>
              <w:left w:val="single" w:sz="4" w:space="0" w:color="000001"/>
              <w:bottom w:val="single" w:sz="4" w:space="0" w:color="000001"/>
              <w:right w:val="single" w:sz="4" w:space="0" w:color="000001"/>
            </w:tcBorders>
          </w:tcPr>
          <w:p>
            <w:pPr>
              <w:pStyle w:val="TableContents"/>
              <w:widowControl w:val="false"/>
              <w:jc w:val="both"/>
              <w:rPr/>
            </w:pPr>
            <w:r>
              <w:rPr>
                <w:rFonts w:eastAsia="Noto Serif CJK SC"/>
                <w:color w:val="000000"/>
                <w:lang w:val="ru-RU"/>
              </w:rPr>
              <w:t xml:space="preserve">Заявление на вышеуказанную должность, заполненное на </w:t>
            </w:r>
            <w:r>
              <w:rPr>
                <w:rFonts w:eastAsia="Noto Serif CJK SC"/>
                <w:b/>
                <w:bCs/>
                <w:color w:val="000000"/>
                <w:lang w:val="ru-RU"/>
              </w:rPr>
              <w:t>английском</w:t>
            </w:r>
            <w:r>
              <w:rPr>
                <w:rFonts w:eastAsia="Noto Serif CJK SC"/>
                <w:color w:val="000000"/>
                <w:lang w:val="ru-RU"/>
              </w:rPr>
              <w:t xml:space="preserve"> языке, в печатном виде, в формате, указанном на официальном сайте с копиями паспорта, рабочей визы, разрешения на работу, документов об образовании и опыте работы, должны быть отправлены в Посольство в установленном порядке.</w:t>
            </w:r>
          </w:p>
          <w:p>
            <w:pPr>
              <w:pStyle w:val="TableContents"/>
              <w:widowControl w:val="false"/>
              <w:jc w:val="both"/>
              <w:rPr>
                <w:rFonts w:eastAsia="Noto Serif CJK SC"/>
                <w:color w:val="000000"/>
                <w:lang w:val="ru-RU"/>
              </w:rPr>
            </w:pPr>
            <w:r>
              <w:rPr>
                <w:rFonts w:eastAsia="Noto Serif CJK SC"/>
                <w:color w:val="000000"/>
                <w:lang w:val="ru-RU"/>
              </w:rPr>
              <w:t>Без предоставления вышеуказанных документов заявление не будет рассмотрено.</w:t>
            </w:r>
          </w:p>
          <w:p>
            <w:pPr>
              <w:pStyle w:val="TableContents"/>
              <w:widowControl w:val="false"/>
              <w:jc w:val="both"/>
              <w:rPr>
                <w:rFonts w:eastAsia="Noto Serif CJK SC"/>
                <w:color w:val="000000"/>
                <w:lang w:val="ru-RU"/>
              </w:rPr>
            </w:pPr>
            <w:r>
              <w:rPr>
                <w:rFonts w:eastAsia="Noto Serif CJK SC"/>
                <w:color w:val="000000"/>
                <w:lang w:val="ru-RU"/>
              </w:rPr>
              <w:t xml:space="preserve">При недостоверной и неполной информации заявление не будет рассмотрено. </w:t>
            </w:r>
          </w:p>
        </w:tc>
      </w:tr>
    </w:tbl>
    <w:p>
      <w:pPr>
        <w:pStyle w:val="Standard"/>
        <w:jc w:val="center"/>
        <w:rPr>
          <w:b/>
          <w:bCs/>
          <w:color w:val="000000"/>
          <w:lang w:val="ru-RU"/>
        </w:rPr>
      </w:pPr>
      <w:r>
        <w:rPr>
          <w:b/>
          <w:bCs/>
          <w:color w:val="000000"/>
          <w:lang w:val="ru-RU"/>
        </w:rPr>
      </w:r>
    </w:p>
    <w:p>
      <w:pPr>
        <w:pStyle w:val="Standard"/>
        <w:jc w:val="center"/>
        <w:rPr>
          <w:b/>
          <w:bCs/>
          <w:color w:val="000000"/>
          <w:lang w:val="ru-RU"/>
        </w:rPr>
      </w:pPr>
      <w:r>
        <w:rPr>
          <w:b/>
          <w:bCs/>
          <w:color w:val="000000"/>
          <w:lang w:val="ru-RU"/>
        </w:rPr>
        <w:t>*****</w:t>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Standard"/>
        <w:jc w:val="center"/>
        <w:rPr>
          <w:b/>
          <w:bCs/>
          <w:color w:val="000000"/>
          <w:lang w:val="ru-RU"/>
        </w:rPr>
      </w:pPr>
      <w:r>
        <w:rPr/>
      </w:r>
    </w:p>
    <w:p>
      <w:pPr>
        <w:pStyle w:val="TableContents"/>
        <w:bidi w:val="0"/>
        <w:jc w:val="center"/>
        <w:rPr/>
      </w:pPr>
      <w:r>
        <w:rPr>
          <w:b w:val="false"/>
          <w:bCs w:val="false"/>
          <w:i w:val="false"/>
          <w:iCs w:val="false"/>
          <w:strike w:val="false"/>
          <w:dstrike w:val="false"/>
          <w:outline w:val="false"/>
          <w:shadow w:val="false"/>
          <w:color w:val="000000"/>
          <w:sz w:val="24"/>
          <w:szCs w:val="24"/>
          <w:u w:val="none"/>
          <w:lang w:val="ru-RU"/>
        </w:rPr>
        <w:t>Application for the post of</w:t>
      </w:r>
      <w:r>
        <w:rPr>
          <w:b/>
          <w:bCs/>
          <w:i w:val="false"/>
          <w:iCs w:val="false"/>
          <w:strike w:val="false"/>
          <w:dstrike w:val="false"/>
          <w:outline w:val="false"/>
          <w:shadow w:val="false"/>
          <w:color w:val="000000"/>
          <w:sz w:val="24"/>
          <w:szCs w:val="24"/>
          <w:u w:val="none"/>
          <w:lang w:val="ru-RU"/>
        </w:rPr>
        <w:t xml:space="preserve"> Dvornik</w:t>
      </w:r>
    </w:p>
    <w:p>
      <w:pPr>
        <w:pStyle w:val="TableContents"/>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 the Embassy of India, Moscow</w:t>
      </w:r>
    </w:p>
    <w:p>
      <w:pPr>
        <w:pStyle w:val="TableContents"/>
        <w:bidi w:val="0"/>
        <w:jc w:val="center"/>
        <w:rPr>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w:t>
      </w:r>
    </w:p>
    <w:p>
      <w:pPr>
        <w:pStyle w:val="TableContents"/>
        <w:bidi w:val="0"/>
        <w:jc w:val="center"/>
        <w:rPr>
          <w:b/>
          <w:bCs/>
          <w:i w:val="false"/>
          <w:i w:val="false"/>
          <w:iCs w:val="false"/>
          <w:strike w:val="false"/>
          <w:dstrike w:val="false"/>
          <w:outline w:val="false"/>
          <w:shadow w:val="false"/>
          <w:u w:val="none"/>
        </w:rPr>
      </w:pPr>
      <w:r>
        <w:rPr>
          <w:b/>
          <w:bCs/>
          <w:i w:val="false"/>
          <w:iCs w:val="false"/>
          <w:strike w:val="false"/>
          <w:dstrike w:val="false"/>
          <w:outline w:val="false"/>
          <w:shadow w:val="false"/>
          <w:u w:val="none"/>
        </w:rPr>
      </w:r>
    </w:p>
    <w:p>
      <w:pPr>
        <w:pStyle w:val="Normal"/>
        <w:bidi w:val="0"/>
        <w:jc w:val="center"/>
        <w:rPr/>
      </w:pPr>
      <w:r>
        <w:rPr>
          <w:b/>
          <w:bCs/>
          <w:color w:val="000000"/>
          <w:sz w:val="24"/>
          <w:szCs w:val="24"/>
        </w:rPr>
        <w:t xml:space="preserve">FORMAT FOR SUBMISSION OF APPLICATION </w:t>
      </w:r>
      <w:r>
        <w:rPr>
          <w:color w:val="000000"/>
          <w:sz w:val="24"/>
          <w:szCs w:val="24"/>
        </w:rPr>
        <w:t xml:space="preserve"> (to be filled in English)</w:t>
      </w:r>
    </w:p>
    <w:p>
      <w:pPr>
        <w:pStyle w:val="Normal"/>
        <w:bidi w:val="0"/>
        <w:jc w:val="center"/>
        <w:rPr>
          <w:color w:val="000000"/>
          <w:sz w:val="28"/>
          <w:szCs w:val="28"/>
        </w:rPr>
      </w:pPr>
      <w:r>
        <w:rPr>
          <w:color w:val="000000"/>
          <w:sz w:val="28"/>
          <w:szCs w:val="28"/>
        </w:rPr>
      </w:r>
    </w:p>
    <w:tbl>
      <w:tblPr>
        <w:tblW w:w="9972" w:type="dxa"/>
        <w:jc w:val="left"/>
        <w:tblInd w:w="-92" w:type="dxa"/>
        <w:tblLayout w:type="fixed"/>
        <w:tblCellMar>
          <w:top w:w="55" w:type="dxa"/>
          <w:left w:w="5" w:type="dxa"/>
          <w:bottom w:w="55" w:type="dxa"/>
          <w:right w:w="50" w:type="dxa"/>
        </w:tblCellMar>
      </w:tblPr>
      <w:tblGrid>
        <w:gridCol w:w="886"/>
        <w:gridCol w:w="2428"/>
        <w:gridCol w:w="273"/>
        <w:gridCol w:w="3773"/>
        <w:gridCol w:w="2612"/>
      </w:tblGrid>
      <w:tr>
        <w:trPr/>
        <w:tc>
          <w:tcPr>
            <w:tcW w:w="886"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1</w:t>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Post Applied for</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3773"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Dvornik at Embassy of India, Moscow</w:t>
            </w:r>
          </w:p>
        </w:tc>
        <w:tc>
          <w:tcPr>
            <w:tcW w:w="2612" w:type="dxa"/>
            <w:vMerge w:val="restart"/>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center"/>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TableContents"/>
              <w:widowControl w:val="false"/>
              <w:bidi w:val="0"/>
              <w:jc w:val="center"/>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TableContents"/>
              <w:widowControl w:val="false"/>
              <w:bidi w:val="0"/>
              <w:jc w:val="center"/>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TableContents"/>
              <w:widowControl w:val="false"/>
              <w:bidi w:val="0"/>
              <w:jc w:val="center"/>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Affix a recent colour passport size (3 x 4) photo</w:t>
            </w:r>
          </w:p>
        </w:tc>
      </w:tr>
      <w:tr>
        <w:trPr/>
        <w:tc>
          <w:tcPr>
            <w:tcW w:w="886"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Full Name of the Candidate </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3773"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Full Name including Family/Surname/Father’s name</w:t>
            </w:r>
          </w:p>
        </w:tc>
        <w:tc>
          <w:tcPr>
            <w:tcW w:w="2612" w:type="dxa"/>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886" w:type="dxa"/>
            <w:vMerge w:val="restart"/>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3</w:t>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 of Birth</w:t>
            </w:r>
          </w:p>
        </w:tc>
        <w:tc>
          <w:tcPr>
            <w:tcW w:w="273" w:type="dxa"/>
            <w:vMerge w:val="restart"/>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3773" w:type="dxa"/>
            <w:vMerge w:val="restart"/>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all applicable details</w:t>
            </w:r>
          </w:p>
          <w:p>
            <w:pPr>
              <w:pStyle w:val="TableContents"/>
              <w:widowControl w:val="false"/>
              <w:bidi w:val="0"/>
              <w:jc w:val="both"/>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(copy of the passport and employment visa/ work permit to be attached)</w:t>
            </w:r>
          </w:p>
        </w:tc>
        <w:tc>
          <w:tcPr>
            <w:tcW w:w="2612" w:type="dxa"/>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Gender</w:t>
            </w:r>
          </w:p>
        </w:tc>
        <w:tc>
          <w:tcPr>
            <w:tcW w:w="2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37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612" w:type="dxa"/>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Nationality</w:t>
            </w:r>
          </w:p>
        </w:tc>
        <w:tc>
          <w:tcPr>
            <w:tcW w:w="2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37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612" w:type="dxa"/>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pPr>
            <w:r>
              <w:rPr/>
              <w:t xml:space="preserve">Previous Nationality, </w:t>
            </w:r>
          </w:p>
          <w:p>
            <w:pPr>
              <w:pStyle w:val="TableContents"/>
              <w:widowControl w:val="false"/>
              <w:bidi w:val="0"/>
              <w:jc w:val="both"/>
              <w:rPr/>
            </w:pPr>
            <w:r>
              <w:rPr/>
              <w:t>if any</w:t>
            </w:r>
          </w:p>
        </w:tc>
        <w:tc>
          <w:tcPr>
            <w:tcW w:w="2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37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612" w:type="dxa"/>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Passport details </w:t>
            </w:r>
          </w:p>
        </w:tc>
        <w:tc>
          <w:tcPr>
            <w:tcW w:w="2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37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612" w:type="dxa"/>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Marital status</w:t>
            </w:r>
          </w:p>
        </w:tc>
        <w:tc>
          <w:tcPr>
            <w:tcW w:w="2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37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612" w:type="dxa"/>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Spouse/Family  details</w:t>
            </w:r>
          </w:p>
        </w:tc>
        <w:tc>
          <w:tcPr>
            <w:tcW w:w="2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37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612" w:type="dxa"/>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886"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pPr>
            <w:r>
              <w:rPr/>
              <w:t>4</w:t>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Permanent address of Residence and contact details</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6385" w:type="dxa"/>
            <w:gridSpan w:val="2"/>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886" w:type="dxa"/>
            <w:vMerge w:val="restart"/>
            <w:tcBorders>
              <w:top w:val="single" w:sz="4" w:space="0" w:color="000001"/>
              <w:left w:val="single" w:sz="4" w:space="0" w:color="000001"/>
              <w:bottom w:val="single" w:sz="4" w:space="0" w:color="000001"/>
            </w:tcBorders>
            <w:shd w:fill="FFFFFF" w:val="clear"/>
          </w:tcPr>
          <w:p>
            <w:pPr>
              <w:pStyle w:val="TableContents"/>
              <w:widowControl w:val="false"/>
              <w:bidi w:val="0"/>
              <w:jc w:val="center"/>
              <w:rPr/>
            </w:pPr>
            <w:r>
              <w:rPr/>
              <w:t>5</w:t>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Present address of communication and contact details.</w:t>
            </w:r>
          </w:p>
        </w:tc>
        <w:tc>
          <w:tcPr>
            <w:tcW w:w="273" w:type="dxa"/>
            <w:vMerge w:val="restart"/>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6385" w:type="dxa"/>
            <w:gridSpan w:val="2"/>
            <w:vMerge w:val="restart"/>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Mobile No.</w:t>
            </w:r>
          </w:p>
        </w:tc>
        <w:tc>
          <w:tcPr>
            <w:tcW w:w="2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6385" w:type="dxa"/>
            <w:gridSpan w:val="2"/>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E-mail address</w:t>
            </w:r>
          </w:p>
        </w:tc>
        <w:tc>
          <w:tcPr>
            <w:tcW w:w="273"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6385" w:type="dxa"/>
            <w:gridSpan w:val="2"/>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r>
      <w:tr>
        <w:trPr/>
        <w:tc>
          <w:tcPr>
            <w:tcW w:w="886" w:type="dxa"/>
            <w:vMerge w:val="restart"/>
            <w:tcBorders>
              <w:top w:val="single" w:sz="4" w:space="0" w:color="000001"/>
              <w:left w:val="single" w:sz="4" w:space="0" w:color="000001"/>
              <w:bottom w:val="single" w:sz="4" w:space="0" w:color="000001"/>
            </w:tcBorders>
            <w:shd w:fill="FFFFFF" w:val="clear"/>
          </w:tcPr>
          <w:p>
            <w:pPr>
              <w:pStyle w:val="Normal"/>
              <w:widowControl w:val="false"/>
              <w:bidi w:val="0"/>
              <w:jc w:val="center"/>
              <w:rPr>
                <w:color w:val="000000"/>
                <w:sz w:val="24"/>
                <w:szCs w:val="24"/>
              </w:rPr>
            </w:pPr>
            <w:r>
              <w:rPr>
                <w:color w:val="000000"/>
                <w:sz w:val="24"/>
                <w:szCs w:val="24"/>
              </w:rPr>
              <w:t>6</w:t>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Educational qualification</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pPr>
            <w:r>
              <w:rPr/>
              <w:t>:</w:t>
            </w:r>
          </w:p>
        </w:tc>
        <w:tc>
          <w:tcPr>
            <w:tcW w:w="6385" w:type="dxa"/>
            <w:gridSpan w:val="2"/>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(prescribe in detail all the years of study indicating the place, university/institute name, marks/grade secured, without excluding any information, till date and enclose ALL RELEVANT copies of marks, graduation certificate(s) or competency certificate(s) as applicable for each details mentioned; add additional rows and columns as may be required)</w:t>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School</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6385" w:type="dxa"/>
            <w:gridSpan w:val="2"/>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Higher Education/Diploma, Graduation, Post-Graduation</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6385" w:type="dxa"/>
            <w:gridSpan w:val="2"/>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886"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7</w:t>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Additional qualification details, if any </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6385" w:type="dxa"/>
            <w:gridSpan w:val="2"/>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6" w:type="dxa"/>
            <w:vMerge w:val="restart"/>
            <w:tcBorders>
              <w:top w:val="single" w:sz="4" w:space="0" w:color="000001"/>
              <w:left w:val="single" w:sz="4" w:space="0" w:color="000001"/>
              <w:bottom w:val="single" w:sz="4" w:space="0" w:color="000001"/>
            </w:tcBorders>
            <w:shd w:fill="FFFFFF" w:val="clear"/>
          </w:tcPr>
          <w:p>
            <w:pPr>
              <w:pStyle w:val="TableContents"/>
              <w:widowControl w:val="false"/>
              <w:bidi w:val="0"/>
              <w:jc w:val="center"/>
              <w:rPr/>
            </w:pPr>
            <w:r>
              <w:rPr/>
              <w:t>8</w:t>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Work experience</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pPr>
            <w:r>
              <w:rPr/>
              <w:t>:</w:t>
            </w:r>
          </w:p>
        </w:tc>
        <w:tc>
          <w:tcPr>
            <w:tcW w:w="6385" w:type="dxa"/>
            <w:gridSpan w:val="2"/>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(prescribe in detail all the years of work experience indicating Name of the Organization employed, period of employment, reasons for leaving the organization, nature of work and highlight main projects of works directly involved/handled including specific achievements, if any; work experience certificates issued by previous employers shall be attached, wherever applicable; add additional rows and columns as may be required); </w:t>
            </w:r>
          </w:p>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from present employment till  first employment without excluding any year(s) of working till date.</w:t>
            </w:r>
          </w:p>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Translation/Interpretation skills related experience to be highlighted.</w:t>
            </w:r>
          </w:p>
        </w:tc>
      </w:tr>
      <w:tr>
        <w:trPr>
          <w:trHeight w:val="503" w:hRule="atLeast"/>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1</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6385" w:type="dxa"/>
            <w:gridSpan w:val="2"/>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2</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6385" w:type="dxa"/>
            <w:gridSpan w:val="2"/>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3</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6385" w:type="dxa"/>
            <w:gridSpan w:val="2"/>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886"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9</w:t>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about self in concise paragraph, not exceeding  300 words, indicating the reasons for suitability of  considering yourself for the applied post.</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6385" w:type="dxa"/>
            <w:gridSpan w:val="2"/>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886"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10</w:t>
            </w:r>
          </w:p>
        </w:tc>
        <w:tc>
          <w:tcPr>
            <w:tcW w:w="2428" w:type="dxa"/>
            <w:tcBorders>
              <w:top w:val="single" w:sz="4" w:space="0" w:color="000001"/>
              <w:left w:val="single" w:sz="4" w:space="0" w:color="000001"/>
              <w:bottom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If selected mention the minimum time required for joining the job.</w:t>
            </w:r>
          </w:p>
        </w:tc>
        <w:tc>
          <w:tcPr>
            <w:tcW w:w="273" w:type="dxa"/>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t>
            </w:r>
          </w:p>
        </w:tc>
        <w:tc>
          <w:tcPr>
            <w:tcW w:w="6385" w:type="dxa"/>
            <w:gridSpan w:val="2"/>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886" w:type="dxa"/>
            <w:vMerge w:val="restart"/>
            <w:tcBorders>
              <w:top w:val="single" w:sz="4" w:space="0" w:color="000001"/>
              <w:left w:val="single" w:sz="4" w:space="0" w:color="000001"/>
              <w:bottom w:val="single" w:sz="4" w:space="0" w:color="000001"/>
            </w:tcBorders>
            <w:shd w:fill="FFFFFF" w:val="clear"/>
          </w:tcPr>
          <w:p>
            <w:pPr>
              <w:pStyle w:val="TableContents"/>
              <w:widowControl w:val="false"/>
              <w:bidi w:val="0"/>
              <w:jc w:val="center"/>
              <w:rPr>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11</w:t>
            </w:r>
          </w:p>
        </w:tc>
        <w:tc>
          <w:tcPr>
            <w:tcW w:w="9086" w:type="dxa"/>
            <w:gridSpan w:val="4"/>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Self Declaration:</w:t>
            </w:r>
          </w:p>
        </w:tc>
      </w:tr>
      <w:tr>
        <w:trPr/>
        <w:tc>
          <w:tcPr>
            <w:tcW w:w="886" w:type="dxa"/>
            <w:vMerge w:val="continue"/>
            <w:tcBorders>
              <w:top w:val="single" w:sz="4" w:space="0" w:color="000001"/>
              <w:left w:val="single" w:sz="4" w:space="0" w:color="000001"/>
              <w:bottom w:val="single" w:sz="4" w:space="0" w:color="000001"/>
            </w:tcBorders>
            <w:shd w:fill="FFFFFF" w:val="clear"/>
          </w:tcPr>
          <w:p>
            <w:pPr>
              <w:pStyle w:val="Normal"/>
              <w:rPr/>
            </w:pPr>
            <w:r>
              <w:rPr/>
            </w:r>
          </w:p>
        </w:tc>
        <w:tc>
          <w:tcPr>
            <w:tcW w:w="9086" w:type="dxa"/>
            <w:gridSpan w:val="4"/>
            <w:tcBorders>
              <w:top w:val="single" w:sz="4" w:space="0" w:color="000001"/>
              <w:left w:val="single" w:sz="4" w:space="0" w:color="000001"/>
              <w:bottom w:val="single" w:sz="4" w:space="0" w:color="000001"/>
              <w:right w:val="single" w:sz="4" w:space="0" w:color="000001"/>
            </w:tcBorders>
            <w:shd w:fill="FFFFFF" w:val="clear"/>
          </w:tcPr>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I hereby affirm that all the above information submitted by me in this application is true and confirm to the actual condition of my present and past records.  </w:t>
            </w:r>
          </w:p>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I hereby declare that I have submitted all the details without withholding any information.  If any of the information provided by me found to be false or withheld without disclosing the actual status, I agree to be subjected for disciplinary proceedings as considered necessary by Embassy of India, Moscow leading to termination from my job and suitable legal action, if any.</w:t>
            </w:r>
          </w:p>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I hereby agree that mere submission of my application to Embassy of India, Moscow for the post does not give me any right for seeking the job and the evaluation of my application for competency of the applied job is solely under the discretion of Embassy of India, on which I shall have no right to contest.  </w:t>
            </w:r>
          </w:p>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I hereby agree that Embassy of India reserves the right to appoint the suitable selected candidate at its time of choice or cancel the process of evaluation of candidates for the applied post, without assigning any reasons thereof.</w:t>
            </w:r>
          </w:p>
          <w:p>
            <w:pPr>
              <w:pStyle w:val="TableContents"/>
              <w:widowControl w:val="false"/>
              <w:bidi w:val="0"/>
              <w:jc w:val="both"/>
              <w:rPr>
                <w:b w:val="false"/>
                <w:bCs w:val="false"/>
                <w:i w:val="false"/>
                <w:i w:val="false"/>
                <w:iCs w:val="false"/>
                <w:strike w:val="false"/>
                <w:dstrike w:val="false"/>
                <w:outline w:val="false"/>
                <w:shadow w:val="false"/>
                <w:u w:val="none"/>
              </w:rPr>
            </w:pPr>
            <w:r>
              <w:rPr>
                <w:b w:val="false"/>
                <w:bCs w:val="false"/>
                <w:i w:val="false"/>
                <w:iCs w:val="false"/>
                <w:strike w:val="false"/>
                <w:dstrike w:val="false"/>
                <w:outline w:val="false"/>
                <w:shadow w:val="false"/>
                <w:u w:val="none"/>
              </w:rPr>
            </w:r>
          </w:p>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w:t>
            </w:r>
          </w:p>
          <w:p>
            <w:pPr>
              <w:pStyle w:val="TableContents"/>
              <w:widowControl w:val="false"/>
              <w:bidi w:val="0"/>
              <w:jc w:val="both"/>
              <w:rPr>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Place:                                                                      (Signature of the candidate)</w:t>
            </w:r>
          </w:p>
        </w:tc>
      </w:tr>
    </w:tbl>
    <w:p>
      <w:pPr>
        <w:pStyle w:val="Normal"/>
        <w:bidi w:val="0"/>
        <w:spacing w:lineRule="auto" w:line="240" w:before="0" w:after="0"/>
        <w:jc w:val="center"/>
        <w:rPr>
          <w:rFonts w:ascii="Bookman Old Style" w:hAnsi="Bookman Old Style"/>
          <w:b w:val="false"/>
          <w:bCs w:val="false"/>
          <w:color w:val="000000"/>
          <w:sz w:val="24"/>
          <w:szCs w:val="24"/>
          <w:u w:val="none"/>
        </w:rPr>
      </w:pPr>
      <w:r>
        <w:rPr>
          <w:rFonts w:ascii="Bookman Old Style" w:hAnsi="Bookman Old Style"/>
          <w:b w:val="false"/>
          <w:bCs w:val="false"/>
          <w:color w:val="000000"/>
          <w:sz w:val="24"/>
          <w:szCs w:val="24"/>
          <w:u w:val="none"/>
        </w:rPr>
      </w:r>
    </w:p>
    <w:p>
      <w:pPr>
        <w:pStyle w:val="Normal"/>
        <w:bidi w:val="0"/>
        <w:spacing w:lineRule="auto" w:line="240" w:before="0" w:after="0"/>
        <w:jc w:val="center"/>
        <w:rPr>
          <w:rFonts w:ascii="Bookman Old Style" w:hAnsi="Bookman Old Style"/>
          <w:b/>
          <w:bCs/>
          <w:color w:val="000000"/>
          <w:sz w:val="24"/>
          <w:szCs w:val="24"/>
          <w:u w:val="none"/>
        </w:rPr>
      </w:pPr>
      <w:r>
        <w:rPr>
          <w:rFonts w:ascii="Bookman Old Style" w:hAnsi="Bookman Old Style"/>
          <w:b/>
          <w:bCs/>
          <w:color w:val="000000"/>
          <w:sz w:val="24"/>
          <w:szCs w:val="24"/>
          <w:u w:val="none"/>
        </w:rPr>
        <w: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Bookman Old Style">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start w:val="1"/>
      <w:numFmt w:val="decimal"/>
      <w:lvlText w:val="%1."/>
      <w:lvlJc w:val="left"/>
      <w:pPr>
        <w:tabs>
          <w:tab w:val="num" w:pos="0"/>
        </w:tabs>
        <w:ind w:left="809" w:hanging="360"/>
      </w:pPr>
      <w:rPr/>
    </w:lvl>
    <w:lvl w:ilvl="1">
      <w:start w:val="1"/>
      <w:numFmt w:val="decimal"/>
      <w:lvlText w:val="%2."/>
      <w:lvlJc w:val="left"/>
      <w:pPr>
        <w:tabs>
          <w:tab w:val="num" w:pos="0"/>
        </w:tabs>
        <w:ind w:left="1169" w:hanging="360"/>
      </w:pPr>
      <w:rPr/>
    </w:lvl>
    <w:lvl w:ilvl="2">
      <w:start w:val="1"/>
      <w:numFmt w:val="decimal"/>
      <w:lvlText w:val="%3."/>
      <w:lvlJc w:val="left"/>
      <w:pPr>
        <w:tabs>
          <w:tab w:val="num" w:pos="0"/>
        </w:tabs>
        <w:ind w:left="1529" w:hanging="360"/>
      </w:pPr>
      <w:rPr/>
    </w:lvl>
    <w:lvl w:ilvl="3">
      <w:start w:val="1"/>
      <w:numFmt w:val="decimal"/>
      <w:lvlText w:val="%4."/>
      <w:lvlJc w:val="left"/>
      <w:pPr>
        <w:tabs>
          <w:tab w:val="num" w:pos="0"/>
        </w:tabs>
        <w:ind w:left="1889" w:hanging="360"/>
      </w:pPr>
      <w:rPr/>
    </w:lvl>
    <w:lvl w:ilvl="4">
      <w:start w:val="1"/>
      <w:numFmt w:val="decimal"/>
      <w:lvlText w:val="%5."/>
      <w:lvlJc w:val="left"/>
      <w:pPr>
        <w:tabs>
          <w:tab w:val="num" w:pos="0"/>
        </w:tabs>
        <w:ind w:left="2249" w:hanging="360"/>
      </w:pPr>
      <w:rPr/>
    </w:lvl>
    <w:lvl w:ilvl="5">
      <w:start w:val="1"/>
      <w:numFmt w:val="decimal"/>
      <w:lvlText w:val="%6."/>
      <w:lvlJc w:val="left"/>
      <w:pPr>
        <w:tabs>
          <w:tab w:val="num" w:pos="0"/>
        </w:tabs>
        <w:ind w:left="2609" w:hanging="360"/>
      </w:pPr>
      <w:rPr/>
    </w:lvl>
    <w:lvl w:ilvl="6">
      <w:start w:val="1"/>
      <w:numFmt w:val="decimal"/>
      <w:lvlText w:val="%7."/>
      <w:lvlJc w:val="left"/>
      <w:pPr>
        <w:tabs>
          <w:tab w:val="num" w:pos="0"/>
        </w:tabs>
        <w:ind w:left="2969" w:hanging="360"/>
      </w:pPr>
      <w:rPr/>
    </w:lvl>
    <w:lvl w:ilvl="7">
      <w:start w:val="1"/>
      <w:numFmt w:val="decimal"/>
      <w:lvlText w:val="%8."/>
      <w:lvlJc w:val="left"/>
      <w:pPr>
        <w:tabs>
          <w:tab w:val="num" w:pos="0"/>
        </w:tabs>
        <w:ind w:left="3329" w:hanging="360"/>
      </w:pPr>
      <w:rPr/>
    </w:lvl>
    <w:lvl w:ilvl="8">
      <w:start w:val="1"/>
      <w:numFmt w:val="decimal"/>
      <w:lvlText w:val="%9."/>
      <w:lvlJc w:val="left"/>
      <w:pPr>
        <w:tabs>
          <w:tab w:val="num" w:pos="0"/>
        </w:tabs>
        <w:ind w:left="3689"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ans CJK SC" w:cs="Lohit Devanagari"/>
      <w:color w:val="auto"/>
      <w:kern w:val="2"/>
      <w:sz w:val="24"/>
      <w:szCs w:val="24"/>
      <w:lang w:val="en-US" w:eastAsia="zh-CN" w:bidi="hi-IN"/>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andard">
    <w:name w:val="Standard"/>
    <w:qFormat/>
    <w:pPr>
      <w:widowControl/>
      <w:suppressAutoHyphens w:val="true"/>
      <w:overflowPunct w:val="false"/>
      <w:bidi w:val="0"/>
      <w:spacing w:lineRule="auto" w:line="240" w:before="0" w:after="0"/>
      <w:jc w:val="left"/>
      <w:textAlignment w:val="baseline"/>
    </w:pPr>
    <w:rPr>
      <w:rFonts w:ascii="Liberation Serif;Times New Roman" w:hAnsi="Liberation Serif;Times New Roman" w:eastAsia="Noto Sans CJK SC" w:cs="Lohit Devanagari"/>
      <w:color w:val="auto"/>
      <w:kern w:val="2"/>
      <w:sz w:val="24"/>
      <w:szCs w:val="24"/>
      <w:lang w:val="en-US" w:eastAsia="zh-CN" w:bidi="hi-IN"/>
    </w:rPr>
  </w:style>
  <w:style w:type="paragraph" w:styleId="TableContents">
    <w:name w:val="Table Contents"/>
    <w:basedOn w:val="Standard"/>
    <w:qFormat/>
    <w:pPr>
      <w:suppressLineNumbers/>
    </w:pPr>
    <w:rPr/>
  </w:style>
  <w:style w:type="paragraph" w:styleId="Textbody1">
    <w:name w:val="Text body"/>
    <w:basedOn w:val="Standard"/>
    <w:qFormat/>
    <w:pPr>
      <w:spacing w:lineRule="auto" w:line="276" w:before="0" w:after="140"/>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A4</Template>
  <TotalTime>2</TotalTime>
  <Application>LibreOffice/7.5.9.2$Linux_X86_64 LibreOffice_project/50$Build-2</Application>
  <AppVersion>15.0000</AppVersion>
  <Pages>5</Pages>
  <Words>1146</Words>
  <Characters>6866</Characters>
  <CharactersWithSpaces>7966</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2024-07-30T12:59:22Z</dcterms:created>
  <dc:creator/>
  <dc:description/>
  <dc:language>en-US</dc:language>
  <cp:lastModifiedBy/>
  <dcterms:modified xsi:type="dcterms:W3CDTF">2025-05-27T11:33:20Z</dcterms:modified>
  <cp:revision>4</cp:revision>
  <dc:subject/>
  <dc:title>A4</dc:title>
</cp:coreProperties>
</file>

<file path=docProps/custom.xml><?xml version="1.0" encoding="utf-8"?>
<Properties xmlns="http://schemas.openxmlformats.org/officeDocument/2006/custom-properties" xmlns:vt="http://schemas.openxmlformats.org/officeDocument/2006/docPropsVTypes"/>
</file>